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52" w:rsidRDefault="008C1354">
      <w:r>
        <w:rPr>
          <w:noProof/>
          <w:lang w:eastAsia="ru-RU"/>
        </w:rPr>
        <w:drawing>
          <wp:inline distT="0" distB="0" distL="0" distR="0">
            <wp:extent cx="6300470" cy="8918689"/>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300470" cy="8918689"/>
                    </a:xfrm>
                    <a:prstGeom prst="rect">
                      <a:avLst/>
                    </a:prstGeom>
                    <a:noFill/>
                    <a:ln w="9525">
                      <a:noFill/>
                      <a:miter lim="800000"/>
                      <a:headEnd/>
                      <a:tailEnd/>
                    </a:ln>
                  </pic:spPr>
                </pic:pic>
              </a:graphicData>
            </a:graphic>
          </wp:inline>
        </w:drawing>
      </w:r>
    </w:p>
    <w:p w:rsidR="00107732" w:rsidRDefault="00107732"/>
    <w:p w:rsidR="00107732" w:rsidRDefault="00107732"/>
    <w:p w:rsidR="00107732" w:rsidRDefault="00107732"/>
    <w:p w:rsidR="00107732" w:rsidRPr="002F78A9" w:rsidRDefault="00107732" w:rsidP="002F78A9">
      <w:pPr>
        <w:autoSpaceDE w:val="0"/>
        <w:autoSpaceDN w:val="0"/>
        <w:adjustRightInd w:val="0"/>
        <w:ind w:left="567" w:right="850" w:hanging="567"/>
        <w:jc w:val="center"/>
        <w:rPr>
          <w:rFonts w:cs="Times New Roman"/>
          <w:b/>
          <w:bCs/>
          <w:szCs w:val="24"/>
        </w:rPr>
      </w:pPr>
      <w:r w:rsidRPr="002F78A9">
        <w:rPr>
          <w:rFonts w:cs="Times New Roman"/>
          <w:b/>
          <w:bCs/>
          <w:szCs w:val="24"/>
        </w:rPr>
        <w:lastRenderedPageBreak/>
        <w:t>I. Общие положения</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1.1. Настоящее Положение разработано в соответствии с Положением о нормах профессиональной этики педагогических работников.</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по тексту - Комиссия)  муниципального бюджетного дошкольного образовательного учреждения</w:t>
      </w:r>
      <w:proofErr w:type="gramStart"/>
      <w:r w:rsidRPr="002F78A9">
        <w:rPr>
          <w:rFonts w:cs="Times New Roman"/>
          <w:szCs w:val="24"/>
        </w:rPr>
        <w:t>«Д</w:t>
      </w:r>
      <w:proofErr w:type="gramEnd"/>
      <w:r w:rsidRPr="002F78A9">
        <w:rPr>
          <w:rFonts w:cs="Times New Roman"/>
          <w:szCs w:val="24"/>
        </w:rPr>
        <w:t>етского сада № 30  «Улыбка»   (далее по тексту - Учреждение).</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1.3. В своей деятельности Комиссия руководствуется действующим законодательством об образовании, уставом Учреждения, Положением о нор-</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мах профессиональной этики педагогических работников и настоящим Положением.</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1.4. </w:t>
      </w:r>
      <w:proofErr w:type="gramStart"/>
      <w:r w:rsidRPr="002F78A9">
        <w:rPr>
          <w:rFonts w:cs="Times New Roman"/>
          <w:szCs w:val="24"/>
        </w:rPr>
        <w:t>Основные цели деятельности Комиссии: контроль совместно с администрацией Учреждения, соблюдения педагогическими работниками действующего законодательства об образовании, устава Учреждения, Положения о нормах профессиональной этики педагогических работников; предоставление педагогическим работникам консультационной помощи по разрешению сложных этических ситуаций; профилактика конфликтных ситуаций в соответствии с нормами профессиональной этики; поиск компромиссных решений при возникновении конфликтных ситуаций;</w:t>
      </w:r>
      <w:proofErr w:type="gramEnd"/>
      <w:r w:rsidRPr="002F78A9">
        <w:rPr>
          <w:rFonts w:cs="Times New Roman"/>
          <w:szCs w:val="24"/>
        </w:rPr>
        <w:t xml:space="preserve"> 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 подготовка предложений для внесения изменений и дополнений в Положение о нормах профессиональной этики педагогических работников.</w:t>
      </w:r>
    </w:p>
    <w:p w:rsidR="00107732" w:rsidRPr="002F78A9" w:rsidRDefault="00107732" w:rsidP="002F78A9">
      <w:pPr>
        <w:autoSpaceDE w:val="0"/>
        <w:autoSpaceDN w:val="0"/>
        <w:adjustRightInd w:val="0"/>
        <w:ind w:left="567" w:right="850" w:hanging="567"/>
        <w:jc w:val="both"/>
        <w:rPr>
          <w:rFonts w:cs="Times New Roman"/>
          <w:b/>
          <w:bCs/>
          <w:szCs w:val="24"/>
        </w:rPr>
      </w:pPr>
    </w:p>
    <w:p w:rsidR="00107732" w:rsidRPr="002F78A9" w:rsidRDefault="00107732" w:rsidP="002F78A9">
      <w:pPr>
        <w:autoSpaceDE w:val="0"/>
        <w:autoSpaceDN w:val="0"/>
        <w:adjustRightInd w:val="0"/>
        <w:ind w:left="567" w:right="850" w:hanging="567"/>
        <w:jc w:val="center"/>
        <w:rPr>
          <w:rFonts w:cs="Times New Roman"/>
          <w:b/>
          <w:bCs/>
          <w:szCs w:val="24"/>
        </w:rPr>
      </w:pPr>
      <w:r w:rsidRPr="002F78A9">
        <w:rPr>
          <w:rFonts w:cs="Times New Roman"/>
          <w:b/>
          <w:bCs/>
          <w:szCs w:val="24"/>
        </w:rPr>
        <w:t>II. Формирование Комиссии и организация её работы</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2.1. В состав Комиссии входят 5 наиболее квалифицированных и авторитетных представителя педагогических работников, избираемых педагогическим советом. Персональный состав Комиссии утверждается приказом заведующего. Заведующий не имеет права входить в состав Комиссии. Члены Комиссии и привлекаемые к её работе физические лица работают на безвозмездной основе.</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2.3. Из числа членов Комиссии на её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2.4. Председатель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 - организует работу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 - созывает и проводит заседания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 - дает поручения членам Комиссии, привлекаемым специалистам, экспертам;</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 - представляет Комиссию в отношениях с администрацией;</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 -  выступает перед участниками образовательных отношений с сообщениями о деятельности Комиссии, представляет письменный ежегодный отчёт о деятельности Комиссии </w:t>
      </w:r>
      <w:proofErr w:type="gramStart"/>
      <w:r w:rsidRPr="002F78A9">
        <w:rPr>
          <w:rFonts w:cs="Times New Roman"/>
          <w:szCs w:val="24"/>
        </w:rPr>
        <w:t>заведующему Учреждения</w:t>
      </w:r>
      <w:proofErr w:type="gramEnd"/>
      <w:r w:rsidRPr="002F78A9">
        <w:rPr>
          <w:rFonts w:cs="Times New Roman"/>
          <w:szCs w:val="24"/>
        </w:rPr>
        <w:t>;</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2.5. В отсутствие председателя Комиссии его полномочия осуществляет заместитель председателя Комиссии.</w:t>
      </w:r>
    </w:p>
    <w:p w:rsidR="00107732" w:rsidRPr="002F78A9" w:rsidRDefault="00107732" w:rsidP="002F78A9">
      <w:pPr>
        <w:autoSpaceDE w:val="0"/>
        <w:autoSpaceDN w:val="0"/>
        <w:adjustRightInd w:val="0"/>
        <w:ind w:left="567" w:right="850" w:hanging="567"/>
        <w:rPr>
          <w:rFonts w:cs="Times New Roman"/>
          <w:szCs w:val="24"/>
        </w:rPr>
      </w:pPr>
      <w:r w:rsidRPr="002F78A9">
        <w:rPr>
          <w:rFonts w:cs="Times New Roman"/>
          <w:szCs w:val="24"/>
        </w:rPr>
        <w:lastRenderedPageBreak/>
        <w:t>2.6. Секретарь Комиссии отвечает за ведение делопроизводства, регистрацию обращений, хранение документов Комиссии, подготовку её заседаний.</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2.9. 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её председателя.</w:t>
      </w:r>
    </w:p>
    <w:p w:rsidR="00107732" w:rsidRPr="002F78A9" w:rsidRDefault="00107732" w:rsidP="002F78A9">
      <w:pPr>
        <w:autoSpaceDE w:val="0"/>
        <w:autoSpaceDN w:val="0"/>
        <w:adjustRightInd w:val="0"/>
        <w:ind w:left="567" w:right="850" w:hanging="567"/>
        <w:rPr>
          <w:rFonts w:cs="Times New Roman"/>
          <w:b/>
          <w:bCs/>
          <w:szCs w:val="24"/>
        </w:rPr>
      </w:pPr>
    </w:p>
    <w:p w:rsidR="00107732" w:rsidRPr="002F78A9" w:rsidRDefault="00107732" w:rsidP="002F78A9">
      <w:pPr>
        <w:autoSpaceDE w:val="0"/>
        <w:autoSpaceDN w:val="0"/>
        <w:adjustRightInd w:val="0"/>
        <w:ind w:left="567" w:right="850" w:hanging="567"/>
        <w:jc w:val="center"/>
        <w:rPr>
          <w:rFonts w:cs="Times New Roman"/>
          <w:b/>
          <w:bCs/>
          <w:szCs w:val="24"/>
        </w:rPr>
      </w:pPr>
      <w:r w:rsidRPr="002F78A9">
        <w:rPr>
          <w:rFonts w:cs="Times New Roman"/>
          <w:b/>
          <w:bCs/>
          <w:szCs w:val="24"/>
        </w:rPr>
        <w:t>III. Порядок работы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Учреждения, Положением о нормах профессиональной этики и настоящим Положением, а также исполнение принятого решения.</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3.4. Председатель Комиссии при поступлении к нему информации, содержащей основания для проведения заседания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в течение трёх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lastRenderedPageBreak/>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sidRPr="002F78A9">
        <w:rPr>
          <w:rFonts w:cs="Times New Roman"/>
          <w:szCs w:val="24"/>
        </w:rPr>
        <w:t>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w:t>
      </w:r>
      <w:proofErr w:type="gramEnd"/>
      <w:r w:rsidRPr="002F78A9">
        <w:rPr>
          <w:rFonts w:cs="Times New Roman"/>
          <w:szCs w:val="24"/>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3.8. По итогам рассмотрения вопроса Комиссия принимает одно из следующих решений:</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а) установить, что педагогический работник соблюдал нормы профессиональной этики;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б) установить, что педагогический работник не соблюдал нормы профессиональной этики, и рекомендовать заведующему Учреждением указать педагогическому работнику на недопустимость нарушения норм профессиональной этики;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в) установить, что педагогический работник грубо нарушал нормы профессиональной этики и рекомендовать заведующему Учреждением рассмотреть возможность наложения на педагогического работника соответствующего дисциплинарного взыскания;</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правоохранительные органы в течение трёх рабочих дней, а при необходимости немедленно.</w:t>
      </w:r>
    </w:p>
    <w:p w:rsidR="00107732" w:rsidRPr="002F78A9" w:rsidRDefault="00107732" w:rsidP="002F78A9">
      <w:pPr>
        <w:autoSpaceDE w:val="0"/>
        <w:autoSpaceDN w:val="0"/>
        <w:adjustRightInd w:val="0"/>
        <w:ind w:left="567" w:right="850" w:hanging="567"/>
        <w:jc w:val="both"/>
        <w:rPr>
          <w:rFonts w:cs="Times New Roman"/>
          <w:b/>
          <w:bCs/>
          <w:szCs w:val="24"/>
        </w:rPr>
      </w:pPr>
    </w:p>
    <w:p w:rsidR="00107732" w:rsidRPr="002F78A9" w:rsidRDefault="00107732" w:rsidP="002F78A9">
      <w:pPr>
        <w:autoSpaceDE w:val="0"/>
        <w:autoSpaceDN w:val="0"/>
        <w:adjustRightInd w:val="0"/>
        <w:ind w:left="567" w:right="850" w:hanging="567"/>
        <w:jc w:val="center"/>
        <w:rPr>
          <w:rFonts w:cs="Times New Roman"/>
          <w:b/>
          <w:bCs/>
          <w:szCs w:val="24"/>
        </w:rPr>
      </w:pPr>
      <w:r w:rsidRPr="002F78A9">
        <w:rPr>
          <w:rFonts w:cs="Times New Roman"/>
          <w:b/>
          <w:bCs/>
          <w:szCs w:val="24"/>
        </w:rPr>
        <w:t>IV. Порядок оформления решений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4.1. Решения Комиссии оформляются протоколами, которые подписывает председатель и секретарь Комиссии. Решения Комиссии носят для заведующего Учреждением обязательный характер.</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4.2. Член Комиссии, не согласный с её решением, вправе в письменной форме изложить своё мнение, которое подлежит обязательному приобщению к протоколу и с которым должен быть ознакомлен педагогический работник.</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4.3. Копии протокола в течение трёх рабочих дней со дня заседания передаются заведующему Учреждением и педагогическому работнику (если на заседании Комиссии рассматривались несколько вопросов, то ему передаётся выписка из протокола), а также по решению Комиссии — иным заинтересованным лицам.</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lastRenderedPageBreak/>
        <w:t>4.4. Заведующий Учреждением обязан в течение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заведующего Учреждением оглашается на ближайшем заседании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107732" w:rsidRPr="002F78A9" w:rsidRDefault="00107732" w:rsidP="002F78A9">
      <w:pPr>
        <w:autoSpaceDE w:val="0"/>
        <w:autoSpaceDN w:val="0"/>
        <w:adjustRightInd w:val="0"/>
        <w:ind w:left="567" w:right="850" w:hanging="567"/>
        <w:jc w:val="both"/>
        <w:rPr>
          <w:rFonts w:cs="Times New Roman"/>
          <w:b/>
          <w:bCs/>
          <w:szCs w:val="24"/>
        </w:rPr>
      </w:pPr>
    </w:p>
    <w:p w:rsidR="00107732" w:rsidRPr="002F78A9" w:rsidRDefault="00107732" w:rsidP="002F78A9">
      <w:pPr>
        <w:autoSpaceDE w:val="0"/>
        <w:autoSpaceDN w:val="0"/>
        <w:adjustRightInd w:val="0"/>
        <w:ind w:left="567" w:right="850" w:hanging="567"/>
        <w:jc w:val="center"/>
        <w:rPr>
          <w:rFonts w:cs="Times New Roman"/>
          <w:b/>
          <w:bCs/>
          <w:szCs w:val="24"/>
        </w:rPr>
      </w:pPr>
    </w:p>
    <w:p w:rsidR="00107732" w:rsidRPr="002F78A9" w:rsidRDefault="00107732" w:rsidP="002F78A9">
      <w:pPr>
        <w:autoSpaceDE w:val="0"/>
        <w:autoSpaceDN w:val="0"/>
        <w:adjustRightInd w:val="0"/>
        <w:ind w:left="567" w:right="850" w:hanging="567"/>
        <w:jc w:val="center"/>
        <w:rPr>
          <w:rFonts w:cs="Times New Roman"/>
          <w:b/>
          <w:bCs/>
          <w:szCs w:val="24"/>
        </w:rPr>
      </w:pPr>
      <w:r w:rsidRPr="002F78A9">
        <w:rPr>
          <w:rFonts w:cs="Times New Roman"/>
          <w:b/>
          <w:bCs/>
          <w:szCs w:val="24"/>
        </w:rPr>
        <w:t>V. Обеспечение деятельности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5.1. Организационно-техническое и документационное обеспечение деятельности Комиссии, а также информирование членов Комиссии о вопросах, включённых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5.2. Делопроизводство Комиссии ведётся в соответствии с действующим законодательством.</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5.3. Протоколы заседания Комиссии хранятся в составе отдельного дела в архиве Учреждения.</w:t>
      </w:r>
    </w:p>
    <w:p w:rsidR="00107732" w:rsidRPr="002F78A9" w:rsidRDefault="00107732" w:rsidP="002F78A9">
      <w:pPr>
        <w:ind w:left="567" w:right="850" w:hanging="567"/>
        <w:rPr>
          <w:rFonts w:cs="Times New Roman"/>
          <w:szCs w:val="24"/>
        </w:rPr>
      </w:pPr>
    </w:p>
    <w:sectPr w:rsidR="00107732" w:rsidRPr="002F78A9" w:rsidSect="00636FE4">
      <w:pgSz w:w="11906" w:h="16838" w:code="9"/>
      <w:pgMar w:top="851" w:right="850" w:bottom="851" w:left="1134" w:header="454"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drawingGridHorizontalSpacing w:val="120"/>
  <w:displayHorizontalDrawingGridEvery w:val="2"/>
  <w:displayVerticalDrawingGridEvery w:val="2"/>
  <w:characterSpacingControl w:val="doNotCompress"/>
  <w:compat/>
  <w:rsids>
    <w:rsidRoot w:val="008C1354"/>
    <w:rsid w:val="000D1952"/>
    <w:rsid w:val="00107732"/>
    <w:rsid w:val="002F78A9"/>
    <w:rsid w:val="00365DA4"/>
    <w:rsid w:val="00434A76"/>
    <w:rsid w:val="00636FE4"/>
    <w:rsid w:val="006C3822"/>
    <w:rsid w:val="00866C38"/>
    <w:rsid w:val="008C1354"/>
    <w:rsid w:val="00C368F8"/>
    <w:rsid w:val="00D90FE6"/>
    <w:rsid w:val="00F63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135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13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1456</Words>
  <Characters>8301</Characters>
  <Application>Microsoft Office Word</Application>
  <DocSecurity>0</DocSecurity>
  <Lines>69</Lines>
  <Paragraphs>19</Paragraphs>
  <ScaleCrop>false</ScaleCrop>
  <Company>МОУ Большекирсановская СОШ</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2014-09-15T04:46:00Z</dcterms:created>
  <dcterms:modified xsi:type="dcterms:W3CDTF">2014-09-15T11:27:00Z</dcterms:modified>
</cp:coreProperties>
</file>