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A" w:rsidRDefault="00456A61" w:rsidP="00175594">
      <w:pPr>
        <w:spacing w:before="2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901470"/>
            <wp:effectExtent l="19050" t="0" r="5080" b="0"/>
            <wp:docPr id="2" name="Рисунок 1" descr="C:\Documents and Settings\1\Рабочий стол\сканированн документы для сайта\2005-10-03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н документы для сайта\2005-10-03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6A" w:rsidRDefault="004A336A" w:rsidP="00E045C5">
      <w:pPr>
        <w:spacing w:before="24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A336A" w:rsidRDefault="004A336A" w:rsidP="00E045C5">
      <w:pPr>
        <w:spacing w:before="24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45C5" w:rsidRDefault="00E045C5" w:rsidP="00E045C5">
      <w:pPr>
        <w:spacing w:before="24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45C5" w:rsidRDefault="00E045C5" w:rsidP="00BE4B22">
      <w:pPr>
        <w:spacing w:before="2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45C5" w:rsidRDefault="00E045C5" w:rsidP="00BE4B22">
      <w:pPr>
        <w:spacing w:before="2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Положение о внутреннем мониторинге качества</w:t>
      </w:r>
    </w:p>
    <w:p w:rsidR="00BE4B22" w:rsidRPr="00A41FF6" w:rsidRDefault="00175594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образования в МБДОУ «Детский сад №</w:t>
      </w:r>
      <w:r w:rsidR="00CE4502">
        <w:rPr>
          <w:rFonts w:eastAsia="Times New Roman" w:cs="Times New Roman"/>
          <w:b/>
          <w:bCs/>
          <w:sz w:val="24"/>
          <w:szCs w:val="24"/>
          <w:lang w:eastAsia="ru-RU"/>
        </w:rPr>
        <w:t>30</w:t>
      </w:r>
      <w:r w:rsidR="00BE4B22" w:rsidRPr="00A41FF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="00CE4502">
        <w:rPr>
          <w:rFonts w:eastAsia="Times New Roman" w:cs="Times New Roman"/>
          <w:b/>
          <w:bCs/>
          <w:sz w:val="24"/>
          <w:szCs w:val="24"/>
          <w:lang w:eastAsia="ru-RU"/>
        </w:rPr>
        <w:t>Улыбка</w:t>
      </w:r>
      <w:r w:rsidR="00BE4B22" w:rsidRPr="00A41FF6">
        <w:rPr>
          <w:rFonts w:eastAsia="Times New Roman" w:cs="Times New Roman"/>
          <w:b/>
          <w:bCs/>
          <w:sz w:val="24"/>
          <w:szCs w:val="24"/>
          <w:lang w:eastAsia="ru-RU"/>
        </w:rPr>
        <w:t>»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1.Общее положение</w:t>
      </w:r>
    </w:p>
    <w:p w:rsidR="00BE4B22" w:rsidRPr="00A41FF6" w:rsidRDefault="00BE4B22" w:rsidP="00BE4B22">
      <w:pPr>
        <w:spacing w:before="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1.1. Мониторинг качества образования в ДОУ (далее МКО), представляет собой систему сбора, </w:t>
      </w:r>
    </w:p>
    <w:p w:rsidR="00BE4B22" w:rsidRPr="00A41FF6" w:rsidRDefault="00BE4B22" w:rsidP="00BE4B22">
      <w:pPr>
        <w:spacing w:before="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обработки, хранения и распространения информации об условиях, процессе, и результативности </w:t>
      </w:r>
    </w:p>
    <w:p w:rsidR="00BE4B22" w:rsidRPr="00A41FF6" w:rsidRDefault="00BE4B22" w:rsidP="00BE4B22">
      <w:pPr>
        <w:spacing w:before="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воспитательно-образовательной деятельности всех субъектов (объектов) образовательного процесса 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ДОУ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BE4B22" w:rsidRPr="00A41FF6" w:rsidRDefault="00BE4B22" w:rsidP="00BE4B22">
      <w:pPr>
        <w:spacing w:before="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1.2. Мониторинг связан со всеми функциями управления, обеспечивает его эффективность, позволяет 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судить о состоянии педагогического процесса в любой (контрольный) момент времени.</w:t>
      </w:r>
    </w:p>
    <w:p w:rsidR="00BE4B22" w:rsidRPr="00A41FF6" w:rsidRDefault="00BE4B22" w:rsidP="00BE4B22">
      <w:pPr>
        <w:spacing w:before="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1.3. Мониторинг осуществляется в соответствии с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действующими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правовыми и нормативными 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документами системы образования:</w:t>
      </w:r>
    </w:p>
    <w:p w:rsidR="00BE4B22" w:rsidRPr="00A41FF6" w:rsidRDefault="00BE4B22" w:rsidP="00BE4B22">
      <w:pPr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Федерального закона от 29 декабря 2012 г. N 273-ФЗ «Об образовании в Российской Федерации»</w:t>
      </w:r>
    </w:p>
    <w:p w:rsidR="00BE4B22" w:rsidRPr="00A41FF6" w:rsidRDefault="00BE4B22" w:rsidP="00BE4B22">
      <w:pPr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Постановление Правительства РФ от 11.03.2011 N 164 «Об осуществлении государственного контроля (надзора) в сфере образования»</w:t>
      </w:r>
    </w:p>
    <w:p w:rsidR="00BE4B22" w:rsidRPr="00A41FF6" w:rsidRDefault="00BE4B22" w:rsidP="00BE4B22">
      <w:pPr>
        <w:spacing w:before="24"/>
        <w:ind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-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41FF6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России от 17.10.2013г. №1155 «Об утверждении федерального 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государственного образовательного стандарта дошкольного образования».</w:t>
      </w:r>
    </w:p>
    <w:p w:rsidR="00BE4B22" w:rsidRPr="00A41FF6" w:rsidRDefault="00BE4B22" w:rsidP="00175594">
      <w:pPr>
        <w:spacing w:before="24"/>
        <w:ind w:hanging="36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 xml:space="preserve"> - </w:t>
      </w:r>
      <w:proofErr w:type="spellStart"/>
      <w:r w:rsidRPr="00A41FF6">
        <w:rPr>
          <w:rFonts w:eastAsia="Times New Roman" w:cs="Times New Roman"/>
          <w:sz w:val="24"/>
          <w:szCs w:val="24"/>
          <w:lang w:eastAsia="ru-RU"/>
        </w:rPr>
        <w:t>СанПиН</w:t>
      </w:r>
      <w:proofErr w:type="spell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2.4.1.3049-13 "Санитарно-эпидемиологические треб</w:t>
      </w:r>
      <w:r w:rsidR="00175594">
        <w:rPr>
          <w:rFonts w:eastAsia="Times New Roman" w:cs="Times New Roman"/>
          <w:sz w:val="24"/>
          <w:szCs w:val="24"/>
          <w:lang w:eastAsia="ru-RU"/>
        </w:rPr>
        <w:t xml:space="preserve">ования к устройству, содержанию 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и организации режима работы в дошкольных организациях» (Постановление Главного государственного </w:t>
      </w:r>
      <w:proofErr w:type="gramEnd"/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санитарного врача Российской Федерации от 15 мая 2013 г. N 26)</w:t>
      </w:r>
    </w:p>
    <w:p w:rsidR="00BE4B22" w:rsidRPr="00A41FF6" w:rsidRDefault="00BE4B22" w:rsidP="00BE4B22">
      <w:pPr>
        <w:spacing w:before="24"/>
        <w:ind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 xml:space="preserve"> - 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Письмо «О методических рекомендациях по процедуре и содержанию психолого-педагогического обследования детей старшего дошкольного возраста от 27.01.2009. № 03-132» (О.А. </w:t>
      </w:r>
      <w:proofErr w:type="spellStart"/>
      <w:r w:rsidRPr="00A41FF6">
        <w:rPr>
          <w:rFonts w:eastAsia="Times New Roman" w:cs="Times New Roman"/>
          <w:sz w:val="24"/>
          <w:szCs w:val="24"/>
          <w:lang w:eastAsia="ru-RU"/>
        </w:rPr>
        <w:t>Скоролупова</w:t>
      </w:r>
      <w:proofErr w:type="spellEnd"/>
      <w:r w:rsidR="00E045C5">
        <w:rPr>
          <w:rFonts w:eastAsia="Times New Roman" w:cs="Times New Roman"/>
          <w:sz w:val="24"/>
          <w:szCs w:val="24"/>
          <w:lang w:eastAsia="ru-RU"/>
        </w:rPr>
        <w:t>)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E4B22" w:rsidRPr="00A41FF6" w:rsidRDefault="00BE4B22" w:rsidP="00BE4B22">
      <w:pPr>
        <w:tabs>
          <w:tab w:val="left" w:pos="10950"/>
        </w:tabs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с приложением).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1.4. Параметры МКО: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 Самостоятельное звено в управлении дошкольным образованием для установления обратной связи - соответствия с действующей системой образования, его стандартами.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 Оценка качества образовательных услуг.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 Возможность правильно оценить степень, направление и причины отклонений в деятельности ДОУ.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 Своевременное предотвращение неблагоприятных или критически недопустимых ситуаций.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2.Цели и задачи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2.1. Цель: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2.1.1. Установление соответствия качест</w:t>
      </w:r>
      <w:r>
        <w:rPr>
          <w:rFonts w:eastAsia="Times New Roman" w:cs="Times New Roman"/>
          <w:sz w:val="24"/>
          <w:szCs w:val="24"/>
          <w:lang w:eastAsia="ru-RU"/>
        </w:rPr>
        <w:t>ва дошкольного образования в ДОУ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стандартам (Исполнение Федерального закона Российской Федерации от 29.12.2012 г. № 273 п.1ч.1.ст.7).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2.2. Задачи: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Определение объекта мониторинга; установление стандартов, норм; подбор, адаптация, разработка, систематизация нормативно-диагностических материалов, методов контроля.</w:t>
      </w:r>
      <w:proofErr w:type="gramEnd"/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2.2.2. Сбор информации по различным аспектам образовательного процесса.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2.2.3. Обработка и анализ информации по различным аспектам образовательного процесса.</w:t>
      </w:r>
    </w:p>
    <w:p w:rsidR="00FC4500" w:rsidRDefault="00FC4500"/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2.2.4. Интерпретация и комплексная оценка полученной информации.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lastRenderedPageBreak/>
        <w:t>2.2.5.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2.3. Функциями внутреннего монито</w:t>
      </w:r>
      <w:r>
        <w:rPr>
          <w:rFonts w:eastAsia="Times New Roman" w:cs="Times New Roman"/>
          <w:sz w:val="24"/>
          <w:szCs w:val="24"/>
          <w:lang w:eastAsia="ru-RU"/>
        </w:rPr>
        <w:t>ринга качества образования в ДОУ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являются: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2.3.1 Сбор данных по учреждению в соответствии с муниципальными показателями и индикаторами мониторинга качества образования.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2.3.2. Получение сравнительных данных, выявление факторов влияния на динамику качества образования.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2.3.3. Определение и упорядочение информации о состоянии и динамике качества образования в базе данных Организации.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2.3.4. Координация деятельности структур, которые задействованы в процедуре мониторинга.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2.4. Основными принципами проведения мониторинга являются: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целостность;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непрерывность;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оперативность;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приоритет управления;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соответствие целей мониторинга средствам его организации;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целесообразность;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научность;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proofErr w:type="spellStart"/>
      <w:r w:rsidRPr="00A41FF6">
        <w:rPr>
          <w:rFonts w:eastAsia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(нацеленность на прогноз);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непротиворечивость;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информационная открытость.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 Объекты мониторинга: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4.1. Образовательная среда: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контингент воспитанников;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кадровое обеспечение;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нормативно-правовое обеспечение.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4.2. Воспитанники: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степень адаптации к детскому саду;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уровень освоения образовательных областей;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уровень развития психических свойств;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антропометрические показатели.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4.3. Педагогические работники: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уровень профессиональной компетентности;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качество и результативность работы;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уровень инновационной деятельности;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 педагогических затруднений;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самообразование.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4.4.Образовательный процесс: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Организация питания;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Выполнение режимных моментов;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Освоение образовательных областей;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Анализ условий организации </w:t>
      </w:r>
      <w:proofErr w:type="spellStart"/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41FF6">
        <w:rPr>
          <w:rFonts w:eastAsia="Times New Roman" w:cs="Times New Roman"/>
          <w:sz w:val="24"/>
          <w:szCs w:val="24"/>
          <w:lang w:eastAsia="ru-RU"/>
        </w:rPr>
        <w:t>- образовательного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процесса.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 соблюдения режима дня.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.Субъекты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5.1. Субъекты мониторинга: руководитель, педагогический коллектив, дети, родители.</w:t>
      </w:r>
    </w:p>
    <w:p w:rsidR="00BE4B22" w:rsidRDefault="00BE4B22"/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lastRenderedPageBreak/>
        <w:t>5.2. Мониторинг осуществляется заведующим, старшим воспитателем, специалистами,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воспитателями в пределах их компетенции.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 Виды мониторинга: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По этапам: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входной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>, промежуточный, итоговый;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 xml:space="preserve">По частоте процедур: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разовый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>, периодический, систематический.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 Формы проведения мониторинга: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Тематический, оперативный контроль, визуальный осмотр, наблюдение, мониторинг достижения детьми планируемых промежуточных и итого</w:t>
      </w:r>
      <w:r>
        <w:rPr>
          <w:rFonts w:eastAsia="Times New Roman" w:cs="Times New Roman"/>
          <w:sz w:val="24"/>
          <w:szCs w:val="24"/>
          <w:lang w:eastAsia="ru-RU"/>
        </w:rPr>
        <w:t>вых результатов освоения ООП</w:t>
      </w:r>
      <w:r w:rsidRPr="00A41FF6">
        <w:rPr>
          <w:rFonts w:eastAsia="Times New Roman" w:cs="Times New Roman"/>
          <w:sz w:val="24"/>
          <w:szCs w:val="24"/>
          <w:lang w:eastAsia="ru-RU"/>
        </w:rPr>
        <w:t>, психолого-педагогическая диагностика.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4.8. Формой отчета мониторинга является аналитическая справка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 Методы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8.1. Анализ документов.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8.2. Обследование.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8.3. Наблюдение за организацией образовательного процесса.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8.4. Экспертиза.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8.5. Анкетирование.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8.6. Опрос участников образовательного процесса.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8.7. Тестирование.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8.8. Изучение результатов продуктивной деятельности.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8.9. Диагностика и иные методы.</w:t>
      </w:r>
    </w:p>
    <w:p w:rsidR="00BE4B22" w:rsidRPr="00A41FF6" w:rsidRDefault="00BE4B22" w:rsidP="00BE4B22">
      <w:pPr>
        <w:spacing w:before="2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 Реализация мониторинга предполагает последовательность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 следующих действий: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Определение и обоснование объекта мониторинга;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Сбор данных, используемых для мониторинга;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Обработка полученных данных;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 и интерпретация полученных данных;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Подготовка документов по итогам анализа полученных данных;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Распространение результатов мониторинга;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Пути решения выявленных проблем.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10. Организация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10.1.Мониторинг осуществляется на основе образовательной программы и годового плана работы.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10.2. Состав мониторинговой группы и её руководитель утверждаются приказом заведующей ДОУ (не позднее, чем за 2 недели до начала мониторинга).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10.3. Проект плана - 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отчётности; распределяются обязанности между членами группы.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10.4.План – задание утверждаются заведующим.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10.6. Итоги мониторинга заслушиваются на итоговом педагогическом совете.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10.7. По результатам мониторинга заведующий издаёт приказ, в котором указываются: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результаты мониторинга;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управленческое решение по результатам;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указываются сроки устранения недостатков;</w:t>
      </w:r>
    </w:p>
    <w:p w:rsidR="00BE4B22" w:rsidRDefault="00BE4B22" w:rsidP="00BE4B22">
      <w:pPr>
        <w:spacing w:before="24"/>
        <w:ind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поощрение работников по результатам мониторинга.</w:t>
      </w:r>
    </w:p>
    <w:p w:rsidR="001C248B" w:rsidRPr="00A41FF6" w:rsidRDefault="001C248B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11. Оформление результатов по итогам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11.1. Справки по проверкам.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11.2. Приказы.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11.3. Управленческие решения руководителя.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. Периодичность и продолжительность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Во всех возрастных группах один раз в год 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отводится время для педагогической диагностики: две недели в </w:t>
      </w:r>
      <w:r>
        <w:rPr>
          <w:rFonts w:eastAsia="Times New Roman" w:cs="Times New Roman"/>
          <w:sz w:val="24"/>
          <w:szCs w:val="24"/>
          <w:lang w:eastAsia="ru-RU"/>
        </w:rPr>
        <w:t>апреле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14. Мониторинг качества условий реализации основной образовательной программы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Объектом данного мониторинга являются семь групп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образования: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кадровому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материально-техническому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учебно-материальному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медико-социальному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информационно-методическому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психолого-педагогическому обеспечению.</w:t>
      </w:r>
    </w:p>
    <w:p w:rsidR="00BE4B22" w:rsidRPr="00A41FF6" w:rsidRDefault="00BE4B22" w:rsidP="00BE4B22">
      <w:pPr>
        <w:spacing w:before="24"/>
        <w:ind w:hanging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кадровому обеспечению;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требования к финансовому обеспечению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21008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0086">
        <w:rPr>
          <w:rFonts w:eastAsia="Times New Roman" w:cs="Times New Roman"/>
          <w:b/>
          <w:bCs/>
          <w:sz w:val="24"/>
          <w:szCs w:val="24"/>
          <w:lang w:eastAsia="ru-RU"/>
        </w:rPr>
        <w:t>15. Мониторинг качества образовательного процесса</w:t>
      </w:r>
    </w:p>
    <w:p w:rsidR="00BE4B22" w:rsidRPr="0021008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008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1008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210086">
        <w:rPr>
          <w:rFonts w:eastAsia="Times New Roman" w:cs="Times New Roman"/>
          <w:sz w:val="14"/>
          <w:lang w:eastAsia="ru-RU"/>
        </w:rPr>
        <w:t> 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ДОУ</w:t>
      </w:r>
      <w:r w:rsidRPr="00210086">
        <w:rPr>
          <w:rFonts w:eastAsia="Times New Roman" w:cs="Times New Roman"/>
          <w:sz w:val="24"/>
          <w:szCs w:val="24"/>
          <w:lang w:eastAsia="ru-RU"/>
        </w:rPr>
        <w:t>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008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1008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210086">
        <w:rPr>
          <w:rFonts w:eastAsia="Times New Roman" w:cs="Times New Roman"/>
          <w:sz w:val="14"/>
          <w:lang w:eastAsia="ru-RU"/>
        </w:rPr>
        <w:t> </w:t>
      </w:r>
      <w:r w:rsidRPr="00210086">
        <w:rPr>
          <w:rFonts w:eastAsia="Times New Roman" w:cs="Times New Roman"/>
          <w:sz w:val="24"/>
          <w:szCs w:val="24"/>
          <w:lang w:eastAsia="ru-RU"/>
        </w:rPr>
        <w:t>планирование: основная общеобразовательная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программа ДОУ, план работы </w:t>
      </w:r>
      <w:r w:rsidRPr="00A41FF6">
        <w:rPr>
          <w:rFonts w:eastAsia="Times New Roman" w:cs="Times New Roman"/>
          <w:sz w:val="24"/>
          <w:szCs w:val="24"/>
          <w:lang w:eastAsia="ru-RU"/>
        </w:rPr>
        <w:t>на год, планы педагогов, специалистов, планы взаимодействия с социумом;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качество реализации ООП ДОУ в соответствии с требованиями ФГОС;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взаимодействие воспитателей и специалистов, семьи;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непрерывность профессионального развития педагогов.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16. Программа мониторинга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16.1. Этапы мониторинговой деятельности: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1 Подготовительный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 имеющихся данных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условий и факторов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постановка цели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определение объекта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установление сроков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изучение необходимых материалов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разработка инструкций и инструментария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создание технологического пакета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2 Организационный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проведение организационных совещаний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распределение обязанностей между специалистами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консультации по ознакомлению с содержанием технологического пакета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3 Диагностический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Сбор информации по интересующей проблеме, изучение документации,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наблюдение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тестирование, беседы с детьми, выполнение диагностических заданий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использование, социологических методов (контрольные срезы,</w:t>
      </w:r>
      <w:proofErr w:type="gramEnd"/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хронометраж, интервьюирование, анкетирование, собеседование) и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сопоставление результатов с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примерными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типологическими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характеристиками воспитанников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определение состава дифференцированных подгрупп с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низким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>,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средним, и высоким уровнями освоения образовательных областей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4 Аналитический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систематизация, обработка и анализ полученной информации,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сопоставление результатов, формулирование выводов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написание аналитической справки по группам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5 Итоговый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составление прогнозов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составление образовательных маршрутов (воспитатель и специалисты)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выработка предложений и рекомендаций для принятия управленческого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решения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определение сроков выполнения рекомендаций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17. Распределение  функциональных обязанностей участников</w:t>
      </w:r>
    </w:p>
    <w:p w:rsidR="00BE4B22" w:rsidRPr="00A41FF6" w:rsidRDefault="00BE4B22" w:rsidP="00BE4B22">
      <w:pPr>
        <w:spacing w:before="2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b/>
          <w:bCs/>
          <w:sz w:val="24"/>
          <w:szCs w:val="24"/>
          <w:lang w:eastAsia="ru-RU"/>
        </w:rPr>
        <w:t>мониторинговых исследований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Группа мониторинга: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участвует в разработке методики оценки качества образования;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 разработке системы показателей, характеризующих состояние и динамику развития Учреждения;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проводит мониторинговые исследования;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анализирует результаты мониторинга;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ведет учет результатов мониторинга;</w:t>
      </w:r>
    </w:p>
    <w:p w:rsidR="00BE4B22" w:rsidRDefault="00BE4B22" w:rsidP="00BE4B22">
      <w:pPr>
        <w:spacing w:before="24"/>
        <w:ind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вырабатывает рекомендации по устранению отмеченных недостатков.</w:t>
      </w:r>
    </w:p>
    <w:p w:rsidR="00BE4B22" w:rsidRPr="00A41FF6" w:rsidRDefault="00BE4B22" w:rsidP="00BE4B22">
      <w:pPr>
        <w:spacing w:before="24"/>
        <w:ind w:firstLine="23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14A9">
        <w:rPr>
          <w:rFonts w:eastAsia="Times New Roman" w:cs="Times New Roman"/>
          <w:sz w:val="24"/>
          <w:szCs w:val="24"/>
          <w:lang w:eastAsia="ru-RU"/>
        </w:rPr>
        <w:t>Заведующий</w:t>
      </w:r>
      <w:r>
        <w:rPr>
          <w:rFonts w:eastAsia="Times New Roman" w:cs="Times New Roman"/>
          <w:sz w:val="24"/>
          <w:szCs w:val="24"/>
          <w:lang w:eastAsia="ru-RU"/>
        </w:rPr>
        <w:t xml:space="preserve"> ДОУ</w:t>
      </w:r>
      <w:r w:rsidRPr="00A41FF6">
        <w:rPr>
          <w:rFonts w:eastAsia="Times New Roman" w:cs="Times New Roman"/>
          <w:sz w:val="24"/>
          <w:szCs w:val="24"/>
          <w:lang w:eastAsia="ru-RU"/>
        </w:rPr>
        <w:t>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устанавливает и утверждает порядок, периодичность проведения мониторинговых исследований;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определя</w:t>
      </w:r>
      <w:r>
        <w:rPr>
          <w:rFonts w:eastAsia="Times New Roman" w:cs="Times New Roman"/>
          <w:sz w:val="24"/>
          <w:szCs w:val="24"/>
          <w:lang w:eastAsia="ru-RU"/>
        </w:rPr>
        <w:t>ют пути дальнейшего развития ДОУ</w:t>
      </w:r>
      <w:r w:rsidRPr="00A41FF6">
        <w:rPr>
          <w:rFonts w:eastAsia="Times New Roman" w:cs="Times New Roman"/>
          <w:sz w:val="24"/>
          <w:szCs w:val="24"/>
          <w:lang w:eastAsia="ru-RU"/>
        </w:rPr>
        <w:t>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обеспечивает на основе образовате</w:t>
      </w:r>
      <w:r>
        <w:rPr>
          <w:rFonts w:eastAsia="Times New Roman" w:cs="Times New Roman"/>
          <w:sz w:val="24"/>
          <w:szCs w:val="24"/>
          <w:lang w:eastAsia="ru-RU"/>
        </w:rPr>
        <w:t>льной программы проведение в ДОУ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Старший воспитатель: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организует систему монито</w:t>
      </w:r>
      <w:r>
        <w:rPr>
          <w:rFonts w:eastAsia="Times New Roman" w:cs="Times New Roman"/>
          <w:sz w:val="24"/>
          <w:szCs w:val="24"/>
          <w:lang w:eastAsia="ru-RU"/>
        </w:rPr>
        <w:t>ринга качества образования в ДОУ</w:t>
      </w:r>
      <w:r w:rsidRPr="00A41FF6">
        <w:rPr>
          <w:rFonts w:eastAsia="Times New Roman" w:cs="Times New Roman"/>
          <w:sz w:val="24"/>
          <w:szCs w:val="24"/>
          <w:lang w:eastAsia="ru-RU"/>
        </w:rPr>
        <w:t>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осуществляет сбор, обработку, хранение и представление информации о состоянии и динамике развития качества;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анализирует результаты оценки ка</w:t>
      </w:r>
      <w:r>
        <w:rPr>
          <w:rFonts w:eastAsia="Times New Roman" w:cs="Times New Roman"/>
          <w:sz w:val="24"/>
          <w:szCs w:val="24"/>
          <w:lang w:eastAsia="ru-RU"/>
        </w:rPr>
        <w:t>чества образования на уровне ДОУ</w:t>
      </w:r>
      <w:r w:rsidRPr="00A41FF6">
        <w:rPr>
          <w:rFonts w:eastAsia="Times New Roman" w:cs="Times New Roman"/>
          <w:sz w:val="24"/>
          <w:szCs w:val="24"/>
          <w:lang w:eastAsia="ru-RU"/>
        </w:rPr>
        <w:t>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формирует информационно – аналитические материалы по результатам оценки качеств</w:t>
      </w:r>
      <w:r>
        <w:rPr>
          <w:rFonts w:eastAsia="Times New Roman" w:cs="Times New Roman"/>
          <w:sz w:val="24"/>
          <w:szCs w:val="24"/>
          <w:lang w:eastAsia="ru-RU"/>
        </w:rPr>
        <w:t>а образования (анализ работы ДОУ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 за </w:t>
      </w:r>
      <w:r w:rsidRPr="002C14A9">
        <w:rPr>
          <w:rFonts w:eastAsia="Times New Roman" w:cs="Times New Roman"/>
          <w:sz w:val="24"/>
          <w:szCs w:val="24"/>
          <w:lang w:eastAsia="ru-RU"/>
        </w:rPr>
        <w:t>учебный год, публичный доклад заведующего</w:t>
      </w:r>
      <w:r w:rsidRPr="00A41FF6">
        <w:rPr>
          <w:rFonts w:eastAsia="Times New Roman" w:cs="Times New Roman"/>
          <w:sz w:val="24"/>
          <w:szCs w:val="24"/>
          <w:lang w:eastAsia="ru-RU"/>
        </w:rPr>
        <w:t>);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проводит </w:t>
      </w:r>
      <w:proofErr w:type="gramStart"/>
      <w:r w:rsidRPr="00A41FF6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A41FF6">
        <w:rPr>
          <w:rFonts w:eastAsia="Times New Roman" w:cs="Times New Roman"/>
          <w:sz w:val="24"/>
          <w:szCs w:val="24"/>
          <w:lang w:eastAsia="ru-RU"/>
        </w:rPr>
        <w:t xml:space="preserve"> проведением мониторинга в каждой возрастной группе;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анализирует динамику уровня развития воспитанников каждой возрастной группы;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 xml:space="preserve">разрабатывает и предлагает педагогам рекомендации по повышению уровня организации </w:t>
      </w:r>
      <w:proofErr w:type="spellStart"/>
      <w:r w:rsidRPr="00A41FF6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41FF6">
        <w:rPr>
          <w:rFonts w:eastAsia="Times New Roman" w:cs="Times New Roman"/>
          <w:sz w:val="24"/>
          <w:szCs w:val="24"/>
          <w:lang w:eastAsia="ru-RU"/>
        </w:rPr>
        <w:t>– образовательного процесса.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Воспитатели, специалисты: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проводят мониторинг развития каждого воспитанника;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анализируют динамику развития личности каждого воспитанника;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разрабатывают и предлагают родителям рекомендации по воспитанию и обучению детей;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своевременно доводят итоги мониторинга до сведения родителей;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своевременно предоставляют информацию старшему воспитателю.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eastAsia="Times New Roman" w:cs="Times New Roman"/>
          <w:sz w:val="24"/>
          <w:szCs w:val="24"/>
          <w:lang w:eastAsia="ru-RU"/>
        </w:rPr>
        <w:t> </w:t>
      </w:r>
    </w:p>
    <w:p w:rsidR="00BE4B22" w:rsidRPr="00A41FF6" w:rsidRDefault="00BE4B22" w:rsidP="00BE4B22">
      <w:pPr>
        <w:spacing w:before="2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Медсестра ДОУ</w:t>
      </w:r>
      <w:r w:rsidRPr="00A41FF6">
        <w:rPr>
          <w:rFonts w:eastAsia="Times New Roman" w:cs="Times New Roman"/>
          <w:sz w:val="24"/>
          <w:szCs w:val="24"/>
          <w:lang w:eastAsia="ru-RU"/>
        </w:rPr>
        <w:t>: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осуществляет отслеживание состояния здоровья воспитанников, физическое развитие,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заболеваемость, посещаемость, санитарное состояние п</w:t>
      </w:r>
      <w:r>
        <w:rPr>
          <w:rFonts w:eastAsia="Times New Roman" w:cs="Times New Roman"/>
          <w:sz w:val="24"/>
          <w:szCs w:val="24"/>
          <w:lang w:eastAsia="ru-RU"/>
        </w:rPr>
        <w:t>омещений, групповых участков ДОУ</w:t>
      </w:r>
      <w:r w:rsidRPr="00A41FF6">
        <w:rPr>
          <w:rFonts w:eastAsia="Times New Roman" w:cs="Times New Roman"/>
          <w:sz w:val="24"/>
          <w:szCs w:val="24"/>
          <w:lang w:eastAsia="ru-RU"/>
        </w:rPr>
        <w:t>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контролирует вопросы организации питания детей;</w:t>
      </w:r>
    </w:p>
    <w:p w:rsidR="00BE4B22" w:rsidRPr="00A41FF6" w:rsidRDefault="00BE4B22" w:rsidP="00BE4B22">
      <w:pPr>
        <w:spacing w:before="24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выявляет факторы, отрицательно влияющие на самочувствие и здоровье детей.</w:t>
      </w:r>
    </w:p>
    <w:p w:rsidR="00BE4B22" w:rsidRDefault="00BE4B22" w:rsidP="00BE4B22">
      <w:pPr>
        <w:rPr>
          <w:rFonts w:eastAsia="Times New Roman" w:cs="Times New Roman"/>
          <w:sz w:val="24"/>
          <w:szCs w:val="24"/>
          <w:lang w:eastAsia="ru-RU"/>
        </w:rPr>
      </w:pPr>
      <w:r w:rsidRPr="00A41F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41FF6">
        <w:rPr>
          <w:rFonts w:eastAsia="Times New Roman" w:cs="Times New Roman"/>
          <w:sz w:val="14"/>
          <w:szCs w:val="14"/>
          <w:lang w:eastAsia="ru-RU"/>
        </w:rPr>
        <w:t>        </w:t>
      </w:r>
      <w:r w:rsidRPr="00A41FF6">
        <w:rPr>
          <w:rFonts w:eastAsia="Times New Roman" w:cs="Times New Roman"/>
          <w:sz w:val="14"/>
          <w:lang w:eastAsia="ru-RU"/>
        </w:rPr>
        <w:t> </w:t>
      </w:r>
      <w:r w:rsidRPr="00A41FF6">
        <w:rPr>
          <w:rFonts w:eastAsia="Times New Roman" w:cs="Times New Roman"/>
          <w:sz w:val="24"/>
          <w:szCs w:val="24"/>
          <w:lang w:eastAsia="ru-RU"/>
        </w:rPr>
        <w:t>выполняет мониторинг материально-технического обеспечения образовательного процесса.</w:t>
      </w:r>
    </w:p>
    <w:p w:rsidR="00BE4B22" w:rsidRDefault="00BE4B22" w:rsidP="00BE4B22"/>
    <w:sectPr w:rsidR="00BE4B22" w:rsidSect="003A1915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4B22"/>
    <w:rsid w:val="000A29DB"/>
    <w:rsid w:val="00140933"/>
    <w:rsid w:val="00175594"/>
    <w:rsid w:val="001C248B"/>
    <w:rsid w:val="00281CEF"/>
    <w:rsid w:val="00282197"/>
    <w:rsid w:val="0036746C"/>
    <w:rsid w:val="003A1915"/>
    <w:rsid w:val="0040258A"/>
    <w:rsid w:val="00456A61"/>
    <w:rsid w:val="004A336A"/>
    <w:rsid w:val="004E675E"/>
    <w:rsid w:val="007411D5"/>
    <w:rsid w:val="007563BC"/>
    <w:rsid w:val="007A539A"/>
    <w:rsid w:val="00835294"/>
    <w:rsid w:val="00856E6B"/>
    <w:rsid w:val="009F0A17"/>
    <w:rsid w:val="00A924DF"/>
    <w:rsid w:val="00AB57B1"/>
    <w:rsid w:val="00B66F49"/>
    <w:rsid w:val="00B66FA0"/>
    <w:rsid w:val="00BE4B22"/>
    <w:rsid w:val="00CE4502"/>
    <w:rsid w:val="00CF6BA1"/>
    <w:rsid w:val="00DD66D4"/>
    <w:rsid w:val="00E0086B"/>
    <w:rsid w:val="00E045C5"/>
    <w:rsid w:val="00F52256"/>
    <w:rsid w:val="00F7737B"/>
    <w:rsid w:val="00FB4391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5C5"/>
  </w:style>
  <w:style w:type="character" w:customStyle="1" w:styleId="FontStyle41">
    <w:name w:val="Font Style41"/>
    <w:basedOn w:val="a0"/>
    <w:uiPriority w:val="99"/>
    <w:rsid w:val="00E045C5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2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2014-10-31T11:13:00Z</cp:lastPrinted>
  <dcterms:created xsi:type="dcterms:W3CDTF">2014-10-31T11:49:00Z</dcterms:created>
  <dcterms:modified xsi:type="dcterms:W3CDTF">2015-02-10T12:26:00Z</dcterms:modified>
</cp:coreProperties>
</file>